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1" name="image2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2" name="image1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2f5496"/>
          <w:sz w:val="20"/>
          <w:szCs w:val="20"/>
          <w:rtl w:val="0"/>
        </w:rPr>
        <w:t xml:space="preserve">Numer projektu: </w:t>
      </w:r>
      <w:r w:rsidDel="00000000" w:rsidR="00000000" w:rsidRPr="00000000">
        <w:rPr>
          <w:rFonts w:ascii="Calibri" w:cs="Calibri" w:eastAsia="Calibri" w:hAnsi="Calibri"/>
          <w:color w:val="2f5496"/>
          <w:sz w:val="20"/>
          <w:szCs w:val="20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9"/>
        <w:gridCol w:w="3118"/>
        <w:gridCol w:w="1701"/>
        <w:gridCol w:w="2217"/>
        <w:tblGridChange w:id="0">
          <w:tblGrid>
            <w:gridCol w:w="1979"/>
            <w:gridCol w:w="3118"/>
            <w:gridCol w:w="1701"/>
            <w:gridCol w:w="22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CIAŁO_WYRAŹ TO RUCHEM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godz. 15 minut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Liczba uczestników dowolna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dowolny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Dziewczęta uczą się współpracować, wykorzystując swoje ciała i tworząc pozytywny klimat w grupie.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Przełamanie lodów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własnym ciałem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Poprawa współpracy/spójności w grupie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Aktywizacja grupy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Wzmocnienie współpracy, wspólne znalezienie sposobów na osiągnięcie celu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UCZENIA SIĘ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Zapoznanie się z własnym ciałem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Nauka współpracy w grupie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Poprawa komunikacji niewerbalnej</w:t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duże kawałki gazet (1 kawałek na 2-3 dziewczynki)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komputer, telefon komórkowy lub połączenie Bluetooth/Wifi lub Spotify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muzyka taneczna (odpowiednia dla grupy wiekowej)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grupowa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wykorzystanie ciała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wykorzystanie humoru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wykorzystanie muzyki i rytmu</w:t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8"/>
        <w:tblGridChange w:id="0">
          <w:tblGrid>
            <w:gridCol w:w="2547"/>
            <w:gridCol w:w="64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15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 początku wszystkie dziewczyny siedzą w kręgu. Są proszone o wstanie i pozostanie w kręgu. Następnie każda dziewczyna jest proszona o zaprezentowanie się reszcie grupy za pomocą gestu/ruchu ciała, który najlepiej ją opisuje/charakteryzuje.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Następnie dziewczyna obok pierwszej musi powtórzyć poprzedni gest/ruch i wykonać własny, który najlepiej ją charakteryzuje. Trzecia dziewczynka musi powtórzyć dwa poprzednie gesty i wykonać jeden własny, i tak dalej, i tak dalej. Pozostałe dziewczynki mogą pomagać tej, która próbuje zapamiętać poprzednie gesty. Podczas tego ćwiczenia jest dużo zabawy, podczas gdy dziewczęta poruszają swoimi ciałami, aby pokazać, kim są.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Wskazówki: 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Aby "przełamać lody", osoba prowadząca powinna najpierw wykonać swój gest, a następnie dziewczyna, która jest obok niego / niej, powtarza ruch osoby prowadzącej, a następnie wymyśla własny.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Ćwiczenie to jest odpowiednie na początkowych etapach tworzenia grupy, kiedy jej członkowie poznają się nawzajem.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Żadne obraźliwe lub prowokacyjne gesty nie są dozwolone.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DZIAŁANIE GŁÓWNE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20-30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Dziewczęta i osoba prowadząca siedzą w kręgu, następuje powitanie. Następnie osoba prowadząca wstaje i zaczyna prosić uczestników o poruszanie się po pokoju zgodnie z poniższymi sugestiami: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Etap 1: Czas: 1 min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"Wstańmy wszyscy i zacznijmy swobodnie chodzić po pokoju".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Etap 2: Czas: 1 min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"Teraz chodźmy tak, jakbyśmy byli bardzo starzy"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Etap 3: Czas: 1 min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"Chodźmy tak, jakbyśmy byli niemowlętami, które stawiają pierwsze kroki"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Etap 4: Czas: 1 min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"Chodźmy tak, jakbyśmy nosili bardzo wysokie obcasy"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Etap 5: Czas: 1 min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"...Jakbyśmy ciągnęli nasze kapcie"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Etap 6: Czas: 1 min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"...Jakbyśmy byli ciągnięci przez psa"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Etap 7: Czas: 1 min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"...Jakbyśmy próbowali chodzić po śniegu"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Etap 8: Czas: 1 min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"...Jakbyśmy nieśli bardzo ciężkie torby"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Etap 9: Czas: 1 min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"...Jakbyśmy chodzili boso po bardzo gorącym piasku"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Etap 10: Czas: 1 min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"...Jakbyśmy ślizgali się na lodzie"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Etap 11: Czas: 1 min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"Teraz chodźmy znowu normalnie, każdy na swój sposób".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Następnie wszyscy siadają w kręgu i dzielą się tym, jak się teraz czują, co zaobserwowali, jaki był cel tego ćwiczenia, jak to było odgrywać role w grupie, czy czują się bardziej komfortowo ze sobą i ze sobą, czego się nauczyli.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Wskazówki dla osoby prowadzącej: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Prowadzący może wybrać niektóre z "spacerów" i dodać kilka własnych, ale zawsze musi zakończyć ćwiczenie normalnym sposobem chodzenia. </w:t>
            </w:r>
          </w:p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Ćwiczenie to jest odpowiednie na początkowych etapach tworzenia grupy, kiedy członkowie grupy poznają się i muszą czuć się komfortowo.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 + OCENA</w:t>
            </w:r>
          </w:p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20-30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Dziewczyny wstają i zaczynają się swobodnie poruszać.</w:t>
            </w:r>
          </w:p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 rozkłada na podłodze kawałki gazet.</w:t>
            </w:r>
          </w:p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Rozpoczyna się muzyka i wszystkie dziewczyny poruszają się swobodnie, tańcząc lub chodząc, nie rozmawiając ze sobą. Nagle muzyka zatrzymuje się, a celem jest, aby każda dziewczyna była w stanie dotknąć nogą kawałka gazety leżącej na podłodze. Kiedy muzyka zaczyna grać ponownie, prowadząca/prowadzący usuwa jeden kawałek gazety, podczas gdy dziewczynki poruszają się swobodnie tańcząc lub chodząc w przestrzeni przewidzianej do ćwiczenia.  Następnie, gdy muzyka ucichnie, każda dziewczynka musi dotknąć nogą kawałka gazety, ale teraz jest dostępny o jeden kawałek mniej. Muzyka zaczyna się ponownie, dziewczynki poruszają się swobodnie, a osoba prowadząca usuwa jeszcze jeden kawałek gazety. W końcu muzyka zatrzymuje się, a dziewczętom udaje się stanąć na jedynym dostępnym kawałku gazety.</w:t>
            </w:r>
          </w:p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 procedura zmusza je do walki o dotarcie do kawałka gazety, zbliża je do siebie i sprawia, że śmieją się i cieszą tańcem podczas współpracy.</w:t>
            </w:r>
          </w:p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Wskazówka: Ćwiczenie to można wykorzystać, gdy dziewczęta już się trochę poznały i czują się ze sobą względnie komfortowo.</w:t>
            </w:r>
          </w:p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Ocena</w:t>
            </w:r>
          </w:p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Dziewczęta siadają w kręgu z osoba prowadzącą i stosują wewnętrzną obserwację: każda z nich mówi o swoich odczuciach w danym momencie, o tym, jak udawało im się postępować zgodnie z instrukcjami, czy opracowały strategię, czy im się podobało, która część im się podobała, czego dowiedziały się o sobie i swoim sposobie współpracy, czego nauczyły się o zbliżaniu się do siebie.</w:t>
            </w:r>
          </w:p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3"/>
      <w:numFmt w:val="bullet"/>
      <w:lvlText w:val="○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semiHidden w:val="1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vQina7l6XcRu1Re/iP+6hW5SFg==">CgMxLjA4AHIhMTdSYlRidmFqU0dmRl93cDJBR3Y2UVBlbVB6V05Tb0Ji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2023-05-21T06:12:00Z</dcterms:created>
  <dc:creator>Admin</dc:creator>
</cp:coreProperties>
</file>